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1073" w14:textId="3E96C39E" w:rsidR="0090616D" w:rsidRDefault="0090616D" w:rsidP="0090616D">
      <w:pPr>
        <w:spacing w:line="360" w:lineRule="exact"/>
        <w:jc w:val="right"/>
        <w:rPr>
          <w:rFonts w:ascii="メイリオ" w:eastAsia="メイリオ" w:hAnsi="メイリオ"/>
          <w:b/>
          <w:sz w:val="24"/>
        </w:rPr>
      </w:pPr>
      <w:bookmarkStart w:id="0" w:name="_GoBack"/>
      <w:bookmarkEnd w:id="0"/>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2D034EAF"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 xml:space="preserve">[団体名：　</w:t>
      </w:r>
      <w:r w:rsidR="00DA0C50">
        <w:rPr>
          <w:rFonts w:ascii="メイリオ" w:eastAsia="メイリオ" w:hAnsi="メイリオ" w:hint="eastAsia"/>
          <w:b/>
          <w:sz w:val="24"/>
        </w:rPr>
        <w:t xml:space="preserve">　福岡県体操協会</w:t>
      </w:r>
      <w:r>
        <w:rPr>
          <w:rFonts w:ascii="メイリオ" w:eastAsia="メイリオ" w:hAnsi="メイリオ" w:hint="eastAsia"/>
          <w:b/>
          <w:sz w:val="24"/>
        </w:rPr>
        <w:t xml:space="preserve">　　]</w:t>
      </w:r>
    </w:p>
    <w:p w14:paraId="12A03F54" w14:textId="496088DF"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 xml:space="preserve">[記載日：　</w:t>
      </w:r>
      <w:r w:rsidR="00DA0C50">
        <w:rPr>
          <w:rFonts w:ascii="メイリオ" w:eastAsia="メイリオ" w:hAnsi="メイリオ" w:hint="eastAsia"/>
          <w:b/>
          <w:sz w:val="24"/>
        </w:rPr>
        <w:t>2022</w:t>
      </w:r>
      <w:r w:rsidR="00FA3EC7">
        <w:rPr>
          <w:rFonts w:ascii="メイリオ" w:eastAsia="メイリオ" w:hAnsi="メイリオ" w:hint="eastAsia"/>
          <w:b/>
          <w:sz w:val="24"/>
        </w:rPr>
        <w:t>年３</w:t>
      </w:r>
      <w:r w:rsidR="00DA0C50">
        <w:rPr>
          <w:rFonts w:ascii="メイリオ" w:eastAsia="メイリオ" w:hAnsi="メイリオ" w:hint="eastAsia"/>
          <w:b/>
          <w:sz w:val="24"/>
        </w:rPr>
        <w:t>月</w:t>
      </w:r>
      <w:r w:rsidR="00FA3EC7">
        <w:rPr>
          <w:rFonts w:ascii="メイリオ" w:eastAsia="メイリオ" w:hAnsi="メイリオ" w:hint="eastAsia"/>
          <w:b/>
          <w:sz w:val="24"/>
        </w:rPr>
        <w:t>１５</w:t>
      </w:r>
      <w:r w:rsidR="00DA0C50">
        <w:rPr>
          <w:rFonts w:ascii="メイリオ" w:eastAsia="メイリオ" w:hAnsi="メイリオ" w:hint="eastAsia"/>
          <w:b/>
          <w:sz w:val="24"/>
        </w:rPr>
        <w:t>日</w:t>
      </w:r>
      <w:r>
        <w:rPr>
          <w:rFonts w:ascii="メイリオ" w:eastAsia="メイリオ" w:hAnsi="メイリオ" w:hint="eastAsia"/>
          <w:b/>
          <w:sz w:val="24"/>
          <w:lang w:eastAsia="zh-TW"/>
        </w:rPr>
        <w:t xml:space="preserve">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39ABCD0B" w:rsidR="00FF35B1" w:rsidRPr="00FF35B1" w:rsidRDefault="00FF35B1" w:rsidP="00DA0C50">
            <w:pPr>
              <w:spacing w:line="360" w:lineRule="exact"/>
              <w:jc w:val="center"/>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191AF167"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50A771F3" w:rsidR="00FF35B1" w:rsidRPr="00FF35B1" w:rsidRDefault="00DA0C50" w:rsidP="00DA0C50">
            <w:pPr>
              <w:spacing w:line="360" w:lineRule="exact"/>
              <w:jc w:val="center"/>
              <w:rPr>
                <w:rFonts w:ascii="メイリオ" w:eastAsia="メイリオ" w:hAnsi="メイリオ"/>
              </w:rPr>
            </w:pPr>
            <w:r>
              <w:rPr>
                <w:rFonts w:ascii="メイリオ" w:eastAsia="メイリオ" w:hAnsi="メイリオ" w:hint="eastAsia"/>
              </w:rPr>
              <w:t>A</w:t>
            </w: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01B3BA5E" w:rsidR="00FF35B1" w:rsidRDefault="00DA0C50" w:rsidP="006E1308">
            <w:pPr>
              <w:spacing w:line="360" w:lineRule="exact"/>
              <w:rPr>
                <w:rFonts w:ascii="メイリオ" w:eastAsia="メイリオ" w:hAnsi="メイリオ"/>
              </w:rPr>
            </w:pPr>
            <w:r>
              <w:rPr>
                <w:rFonts w:ascii="メイリオ" w:eastAsia="メイリオ" w:hAnsi="メイリオ" w:hint="eastAsia"/>
              </w:rPr>
              <w:t xml:space="preserve">　福岡県体操協会規約に準じて、協会の運営、活動を行っている</w:t>
            </w: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34F0B5AC" w:rsidR="00FF35B1" w:rsidRPr="00A62A3A" w:rsidRDefault="00DA0C50" w:rsidP="00DA0C50">
            <w:pPr>
              <w:spacing w:line="360" w:lineRule="exact"/>
              <w:jc w:val="center"/>
              <w:rPr>
                <w:rFonts w:ascii="メイリオ" w:eastAsia="メイリオ" w:hAnsi="メイリオ"/>
              </w:rPr>
            </w:pPr>
            <w:r>
              <w:rPr>
                <w:rFonts w:ascii="メイリオ" w:eastAsia="メイリオ" w:hAnsi="メイリオ" w:hint="eastAsia"/>
              </w:rPr>
              <w:t>A</w:t>
            </w: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6095E217" w:rsidR="00A62A3A" w:rsidRPr="00A62A3A" w:rsidRDefault="00DA0C50" w:rsidP="00DA0C50">
            <w:pPr>
              <w:spacing w:line="360" w:lineRule="exact"/>
              <w:jc w:val="center"/>
              <w:rPr>
                <w:rFonts w:ascii="メイリオ" w:eastAsia="メイリオ" w:hAnsi="メイリオ"/>
              </w:rPr>
            </w:pPr>
            <w:r>
              <w:rPr>
                <w:rFonts w:ascii="メイリオ" w:eastAsia="メイリオ" w:hAnsi="メイリオ" w:hint="eastAsia"/>
              </w:rPr>
              <w:t>A</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1860FA0" w:rsidR="00A62A3A" w:rsidRDefault="00DA0C50" w:rsidP="00A62A3A">
            <w:pPr>
              <w:spacing w:line="360" w:lineRule="exact"/>
              <w:rPr>
                <w:rFonts w:ascii="メイリオ" w:eastAsia="メイリオ" w:hAnsi="メイリオ"/>
              </w:rPr>
            </w:pPr>
            <w:r>
              <w:rPr>
                <w:rFonts w:ascii="メイリオ" w:eastAsia="メイリオ" w:hAnsi="メイリオ" w:hint="eastAsia"/>
              </w:rPr>
              <w:t xml:space="preserve">　協会の組織として理事、評議員を選定しており、また各担当者を選出して各事業の運営を</w:t>
            </w:r>
          </w:p>
          <w:p w14:paraId="3F1262EA" w14:textId="2FF57ED6" w:rsidR="00DA0C50" w:rsidRDefault="00DA0C50" w:rsidP="00A62A3A">
            <w:pPr>
              <w:spacing w:line="360" w:lineRule="exact"/>
              <w:rPr>
                <w:rFonts w:ascii="メイリオ" w:eastAsia="メイリオ" w:hAnsi="メイリオ"/>
              </w:rPr>
            </w:pPr>
            <w:r>
              <w:rPr>
                <w:rFonts w:ascii="メイリオ" w:eastAsia="メイリオ" w:hAnsi="メイリオ" w:hint="eastAsia"/>
              </w:rPr>
              <w:t>行っている</w:t>
            </w: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30A21E71" w:rsidR="00A62A3A" w:rsidRPr="00FF35B1" w:rsidRDefault="00DA0C50" w:rsidP="00DA0C50">
            <w:pPr>
              <w:spacing w:line="360" w:lineRule="exact"/>
              <w:jc w:val="center"/>
              <w:rPr>
                <w:rFonts w:ascii="メイリオ" w:eastAsia="メイリオ" w:hAnsi="メイリオ"/>
                <w:sz w:val="24"/>
                <w:shd w:val="pct15" w:color="auto" w:fill="FFFFFF"/>
              </w:rPr>
            </w:pPr>
            <w:r w:rsidRPr="00DA0C50">
              <w:rPr>
                <w:rFonts w:ascii="メイリオ" w:eastAsia="メイリオ" w:hAnsi="メイリオ" w:hint="eastAsia"/>
                <w:sz w:val="24"/>
              </w:rPr>
              <w:t>B</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7B1D1623" w:rsidR="00A62A3A" w:rsidRDefault="00DA0C50" w:rsidP="00A62A3A">
            <w:pPr>
              <w:spacing w:line="360" w:lineRule="exact"/>
              <w:rPr>
                <w:rFonts w:ascii="メイリオ" w:eastAsia="メイリオ" w:hAnsi="メイリオ"/>
              </w:rPr>
            </w:pPr>
            <w:r>
              <w:rPr>
                <w:rFonts w:ascii="メイリオ" w:eastAsia="メイリオ" w:hAnsi="メイリオ" w:hint="eastAsia"/>
              </w:rPr>
              <w:t xml:space="preserve">　　現在、福岡県体操協会組織図の作成に向けて準備している</w:t>
            </w: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4A37E8CF" w:rsidR="00A62A3A" w:rsidRPr="0093098F" w:rsidRDefault="00DA0C50" w:rsidP="00DA0C50">
            <w:pPr>
              <w:spacing w:line="360" w:lineRule="exact"/>
              <w:jc w:val="center"/>
              <w:rPr>
                <w:rFonts w:ascii="メイリオ" w:eastAsia="メイリオ" w:hAnsi="メイリオ"/>
              </w:rPr>
            </w:pPr>
            <w:r>
              <w:rPr>
                <w:rFonts w:ascii="メイリオ" w:eastAsia="メイリオ" w:hAnsi="メイリオ" w:hint="eastAsia"/>
              </w:rPr>
              <w:t>B</w:t>
            </w: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07425E06" w14:textId="77777777" w:rsidR="00DA0C50" w:rsidRDefault="00DA0C50" w:rsidP="00A62A3A">
            <w:pPr>
              <w:spacing w:line="360" w:lineRule="exact"/>
              <w:rPr>
                <w:rFonts w:ascii="メイリオ" w:eastAsia="メイリオ" w:hAnsi="メイリオ"/>
              </w:rPr>
            </w:pPr>
            <w:r>
              <w:rPr>
                <w:rFonts w:ascii="メイリオ" w:eastAsia="メイリオ" w:hAnsi="メイリオ" w:hint="eastAsia"/>
              </w:rPr>
              <w:t xml:space="preserve">　 コンプライアンス委員長、並びに各競技からのコンプライアンス委員による「コンプライ</w:t>
            </w:r>
          </w:p>
          <w:p w14:paraId="51DB88DC" w14:textId="1EFDBCD8" w:rsidR="00A62A3A" w:rsidRDefault="00DA0C50" w:rsidP="00DA0C50">
            <w:pPr>
              <w:spacing w:line="360" w:lineRule="exact"/>
              <w:ind w:firstLineChars="100" w:firstLine="210"/>
              <w:rPr>
                <w:rFonts w:ascii="メイリオ" w:eastAsia="メイリオ" w:hAnsi="メイリオ"/>
              </w:rPr>
            </w:pPr>
            <w:r>
              <w:rPr>
                <w:rFonts w:ascii="メイリオ" w:eastAsia="メイリオ" w:hAnsi="メイリオ" w:hint="eastAsia"/>
              </w:rPr>
              <w:t>アンス委員会」を設置して、各大会や会議等での研修会の実施を模索している</w:t>
            </w: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3EDC08FA" w:rsidR="00A62A3A" w:rsidRPr="00FF35B1" w:rsidRDefault="00DA0C50" w:rsidP="00DA0C50">
            <w:pPr>
              <w:spacing w:line="360" w:lineRule="exact"/>
              <w:jc w:val="center"/>
              <w:rPr>
                <w:rFonts w:ascii="メイリオ" w:eastAsia="メイリオ" w:hAnsi="メイリオ"/>
              </w:rPr>
            </w:pPr>
            <w:r>
              <w:rPr>
                <w:rFonts w:ascii="メイリオ" w:eastAsia="メイリオ" w:hAnsi="メイリオ" w:hint="eastAsia"/>
              </w:rPr>
              <w:t>B</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71EE3348" w14:textId="77777777" w:rsidR="00DA0C50" w:rsidRDefault="00DA0C50" w:rsidP="00A62A3A">
            <w:pPr>
              <w:spacing w:line="360" w:lineRule="exact"/>
              <w:rPr>
                <w:rFonts w:ascii="メイリオ" w:eastAsia="メイリオ" w:hAnsi="メイリオ"/>
              </w:rPr>
            </w:pPr>
            <w:r>
              <w:rPr>
                <w:rFonts w:ascii="メイリオ" w:eastAsia="メイリオ" w:hAnsi="メイリオ" w:hint="eastAsia"/>
              </w:rPr>
              <w:t xml:space="preserve">　コンプライアンス委員会を中心に、各大会や会議での研修の時間を設ける段取りを行っ</w:t>
            </w:r>
          </w:p>
          <w:p w14:paraId="1B2A673A" w14:textId="25100074" w:rsidR="00A62A3A" w:rsidRDefault="00DA0C50" w:rsidP="00A62A3A">
            <w:pPr>
              <w:spacing w:line="360" w:lineRule="exact"/>
              <w:rPr>
                <w:rFonts w:ascii="メイリオ" w:eastAsia="メイリオ" w:hAnsi="メイリオ"/>
              </w:rPr>
            </w:pPr>
            <w:r>
              <w:rPr>
                <w:rFonts w:ascii="メイリオ" w:eastAsia="メイリオ" w:hAnsi="メイリオ" w:hint="eastAsia"/>
              </w:rPr>
              <w:t>ている</w:t>
            </w:r>
          </w:p>
          <w:p w14:paraId="45B21FCD" w14:textId="77777777" w:rsidR="00A62A3A" w:rsidRDefault="00A62A3A" w:rsidP="00A62A3A">
            <w:pPr>
              <w:spacing w:line="360" w:lineRule="exact"/>
              <w:rPr>
                <w:rFonts w:ascii="メイリオ" w:eastAsia="メイリオ" w:hAnsi="メイリオ"/>
                <w:shd w:val="pct15" w:color="auto" w:fill="FFFFFF"/>
              </w:rPr>
            </w:pPr>
          </w:p>
          <w:p w14:paraId="49BA7A03" w14:textId="1C5360B7" w:rsidR="006E6845" w:rsidRPr="00FF35B1" w:rsidRDefault="006E6845"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671B2F1D" w:rsidR="00A62A3A" w:rsidRPr="00FF35B1" w:rsidRDefault="00DA0C50" w:rsidP="00DA0C50">
            <w:pPr>
              <w:spacing w:line="360" w:lineRule="exact"/>
              <w:jc w:val="center"/>
              <w:rPr>
                <w:rFonts w:ascii="メイリオ" w:eastAsia="メイリオ" w:hAnsi="メイリオ"/>
              </w:rPr>
            </w:pPr>
            <w:r>
              <w:rPr>
                <w:rFonts w:ascii="メイリオ" w:eastAsia="メイリオ" w:hAnsi="メイリオ" w:hint="eastAsia"/>
              </w:rPr>
              <w:t>A</w:t>
            </w: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635971D7" w:rsidR="00A62A3A" w:rsidRDefault="00DA0C50" w:rsidP="00A62A3A">
            <w:pPr>
              <w:spacing w:line="360" w:lineRule="exact"/>
              <w:rPr>
                <w:rFonts w:ascii="メイリオ" w:eastAsia="メイリオ" w:hAnsi="メイリオ"/>
              </w:rPr>
            </w:pPr>
            <w:r>
              <w:rPr>
                <w:rFonts w:ascii="メイリオ" w:eastAsia="メイリオ" w:hAnsi="メイリオ" w:hint="eastAsia"/>
              </w:rPr>
              <w:t xml:space="preserve">　協会内に監査員を設けて、収支決算等の監査を行っており、協会の理事・評議員会での</w:t>
            </w:r>
          </w:p>
          <w:p w14:paraId="0AE6A0F1" w14:textId="517DD6C1" w:rsidR="00A62A3A" w:rsidRDefault="00DA0C50" w:rsidP="00A62A3A">
            <w:pPr>
              <w:spacing w:line="360" w:lineRule="exact"/>
              <w:rPr>
                <w:rFonts w:ascii="メイリオ" w:eastAsia="メイリオ" w:hAnsi="メイリオ"/>
              </w:rPr>
            </w:pPr>
            <w:r>
              <w:rPr>
                <w:rFonts w:ascii="メイリオ" w:eastAsia="メイリオ" w:hAnsi="メイリオ" w:hint="eastAsia"/>
              </w:rPr>
              <w:t>監査報告等を行っている</w:t>
            </w:r>
          </w:p>
          <w:p w14:paraId="4B6928E9" w14:textId="77777777" w:rsidR="00A62A3A" w:rsidRDefault="00A62A3A" w:rsidP="00A62A3A">
            <w:pPr>
              <w:spacing w:line="360" w:lineRule="exact"/>
              <w:rPr>
                <w:rFonts w:ascii="メイリオ" w:eastAsia="メイリオ" w:hAnsi="メイリオ"/>
              </w:rPr>
            </w:pPr>
          </w:p>
          <w:p w14:paraId="6BAECE30" w14:textId="5C83E806" w:rsidR="006E6845" w:rsidRPr="00FF35B1" w:rsidRDefault="006E6845"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4D72393D" w:rsidR="00A62A3A" w:rsidRPr="00FF35B1" w:rsidRDefault="00DA0C50" w:rsidP="00DA0C50">
            <w:pPr>
              <w:spacing w:line="360" w:lineRule="exact"/>
              <w:jc w:val="center"/>
              <w:rPr>
                <w:rFonts w:ascii="メイリオ" w:eastAsia="メイリオ" w:hAnsi="メイリオ"/>
              </w:rPr>
            </w:pPr>
            <w:r>
              <w:rPr>
                <w:rFonts w:ascii="メイリオ" w:eastAsia="メイリオ" w:hAnsi="メイリオ" w:hint="eastAsia"/>
              </w:rPr>
              <w:t>A</w:t>
            </w: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3134A24D" w:rsidR="008900EE" w:rsidRDefault="006E6845" w:rsidP="008900EE">
            <w:pPr>
              <w:spacing w:line="360" w:lineRule="exact"/>
              <w:rPr>
                <w:rFonts w:ascii="メイリオ" w:eastAsia="メイリオ" w:hAnsi="メイリオ"/>
              </w:rPr>
            </w:pPr>
            <w:r>
              <w:rPr>
                <w:rFonts w:ascii="メイリオ" w:eastAsia="メイリオ" w:hAnsi="メイリオ" w:hint="eastAsia"/>
              </w:rPr>
              <w:t xml:space="preserve">　補助金のガイドラインを遵守して、強化活動、普及活動等に適切に活用している</w:t>
            </w: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26DF449C" w:rsidR="00A62A3A" w:rsidRPr="00FF35B1" w:rsidRDefault="006E6845" w:rsidP="006E6845">
            <w:pPr>
              <w:spacing w:line="360" w:lineRule="exact"/>
              <w:jc w:val="center"/>
              <w:rPr>
                <w:rFonts w:ascii="メイリオ" w:eastAsia="メイリオ" w:hAnsi="メイリオ"/>
              </w:rPr>
            </w:pPr>
            <w:r>
              <w:rPr>
                <w:rFonts w:ascii="メイリオ" w:eastAsia="メイリオ" w:hAnsi="メイリオ" w:hint="eastAsia"/>
              </w:rPr>
              <w:t>B</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42459A5E" w:rsidR="003A0129" w:rsidRPr="006E6845" w:rsidRDefault="006E6845" w:rsidP="00A62A3A">
            <w:pPr>
              <w:spacing w:line="360" w:lineRule="exact"/>
              <w:rPr>
                <w:rFonts w:ascii="メイリオ" w:eastAsia="メイリオ" w:hAnsi="メイリオ"/>
              </w:rPr>
            </w:pPr>
            <w:r w:rsidRPr="006E6845">
              <w:rPr>
                <w:rFonts w:ascii="メイリオ" w:eastAsia="メイリオ" w:hAnsi="メイリオ" w:hint="eastAsia"/>
              </w:rPr>
              <w:t xml:space="preserve">　</w:t>
            </w:r>
            <w:r>
              <w:rPr>
                <w:rFonts w:ascii="メイリオ" w:eastAsia="メイリオ" w:hAnsi="メイリオ" w:hint="eastAsia"/>
              </w:rPr>
              <w:t>現在、事務局長を中心に、各競技からの事務局員の設置を検討している</w:t>
            </w: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0EC0CD3E" w:rsidR="00A62A3A" w:rsidRPr="00FF35B1" w:rsidRDefault="006E6845" w:rsidP="006E6845">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45A2B7CC" w:rsidR="00A62A3A" w:rsidRPr="006E6845" w:rsidRDefault="006E6845" w:rsidP="00A62A3A">
            <w:pPr>
              <w:spacing w:line="360" w:lineRule="exact"/>
              <w:rPr>
                <w:rFonts w:ascii="メイリオ" w:eastAsia="メイリオ" w:hAnsi="メイリオ"/>
              </w:rPr>
            </w:pPr>
            <w:r w:rsidRPr="006E6845">
              <w:rPr>
                <w:rFonts w:ascii="メイリオ" w:eastAsia="メイリオ" w:hAnsi="メイリオ" w:hint="eastAsia"/>
              </w:rPr>
              <w:t xml:space="preserve">　</w:t>
            </w: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0BF154BD" w14:textId="77777777" w:rsidR="00C15F53" w:rsidRDefault="006E6845" w:rsidP="00C15F53">
            <w:pPr>
              <w:spacing w:line="360" w:lineRule="exact"/>
              <w:ind w:firstLineChars="100" w:firstLine="210"/>
              <w:rPr>
                <w:rFonts w:ascii="メイリオ" w:eastAsia="メイリオ" w:hAnsi="メイリオ"/>
              </w:rPr>
            </w:pPr>
            <w:r>
              <w:rPr>
                <w:rFonts w:ascii="メイリオ" w:eastAsia="メイリオ" w:hAnsi="メイリオ" w:hint="eastAsia"/>
              </w:rPr>
              <w:t>事業計画、大会情報、研修会情報など、福岡県体操協会のホームページを活動して公開</w:t>
            </w:r>
          </w:p>
          <w:p w14:paraId="0E71E1B5" w14:textId="05543E94" w:rsidR="006E6845" w:rsidRPr="006E6845" w:rsidRDefault="006E6845" w:rsidP="00C15F53">
            <w:pPr>
              <w:spacing w:line="360" w:lineRule="exact"/>
              <w:ind w:firstLineChars="100" w:firstLine="210"/>
              <w:rPr>
                <w:rFonts w:ascii="メイリオ" w:eastAsia="メイリオ" w:hAnsi="メイリオ"/>
              </w:rPr>
            </w:pPr>
            <w:r>
              <w:rPr>
                <w:rFonts w:ascii="メイリオ" w:eastAsia="メイリオ" w:hAnsi="メイリオ" w:hint="eastAsia"/>
              </w:rPr>
              <w:t>している</w:t>
            </w: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lastRenderedPageBreak/>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242A" w14:textId="77777777" w:rsidR="00367645" w:rsidRDefault="00367645">
      <w:r>
        <w:separator/>
      </w:r>
    </w:p>
  </w:endnote>
  <w:endnote w:type="continuationSeparator" w:id="0">
    <w:p w14:paraId="285E30F3" w14:textId="77777777" w:rsidR="00367645" w:rsidRDefault="0036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87345"/>
      <w:docPartObj>
        <w:docPartGallery w:val="Page Numbers (Bottom of Page)"/>
        <w:docPartUnique/>
      </w:docPartObj>
    </w:sdtPr>
    <w:sdtEndPr/>
    <w:sdtContent>
      <w:p w14:paraId="70EB2083" w14:textId="5A6BF09E" w:rsidR="00064E58" w:rsidRDefault="00064E58">
        <w:pPr>
          <w:pStyle w:val="a4"/>
          <w:jc w:val="center"/>
        </w:pPr>
        <w:r>
          <w:fldChar w:fldCharType="begin"/>
        </w:r>
        <w:r>
          <w:instrText>PAGE   \* MERGEFORMAT</w:instrText>
        </w:r>
        <w:r>
          <w:fldChar w:fldCharType="separate"/>
        </w:r>
        <w:r w:rsidR="00FA3EC7" w:rsidRPr="00FA3EC7">
          <w:rPr>
            <w:noProof/>
            <w:lang w:val="ja-JP"/>
          </w:rPr>
          <w:t>-</w:t>
        </w:r>
        <w:r w:rsidR="00FA3EC7">
          <w:rPr>
            <w:noProof/>
          </w:rPr>
          <w:t xml:space="preserve"> 2 -</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691C" w14:textId="77777777" w:rsidR="00367645" w:rsidRDefault="00367645">
      <w:r>
        <w:separator/>
      </w:r>
    </w:p>
  </w:footnote>
  <w:footnote w:type="continuationSeparator" w:id="0">
    <w:p w14:paraId="6C6851E8" w14:textId="77777777" w:rsidR="00367645" w:rsidRDefault="0036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4478"/>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645"/>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6845"/>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5E47"/>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3939"/>
    <w:rsid w:val="00C15F53"/>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559F0"/>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0C50"/>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3EC7"/>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56E8-1776-4ECE-8EAA-5E5C88EF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北九州市教育委員会学務部学事課</cp:lastModifiedBy>
  <cp:revision>4</cp:revision>
  <cp:lastPrinted>2019-08-06T08:55:00Z</cp:lastPrinted>
  <dcterms:created xsi:type="dcterms:W3CDTF">2022-02-21T03:31:00Z</dcterms:created>
  <dcterms:modified xsi:type="dcterms:W3CDTF">2022-03-07T02:23:00Z</dcterms:modified>
</cp:coreProperties>
</file>